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b19433f19746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b9c3cd64c748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Sople,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45d5c2c6624040" /><Relationship Type="http://schemas.openxmlformats.org/officeDocument/2006/relationships/numbering" Target="/word/numbering.xml" Id="R61bcc7ea1f0740fc" /><Relationship Type="http://schemas.openxmlformats.org/officeDocument/2006/relationships/settings" Target="/word/settings.xml" Id="R1b97ec584a104674" /><Relationship Type="http://schemas.openxmlformats.org/officeDocument/2006/relationships/image" Target="/word/media/aef952bf-ad04-45c8-8cc1-5dfea259e95e.png" Id="Rbeb9c3cd64c74802" /></Relationships>
</file>