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1ad767385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b3c261351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Sordachy,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938333f494696" /><Relationship Type="http://schemas.openxmlformats.org/officeDocument/2006/relationships/numbering" Target="/word/numbering.xml" Id="R8da04913c8304f32" /><Relationship Type="http://schemas.openxmlformats.org/officeDocument/2006/relationships/settings" Target="/word/settings.xml" Id="R455b54cf5ed146bb" /><Relationship Type="http://schemas.openxmlformats.org/officeDocument/2006/relationships/image" Target="/word/media/e86a3c6c-1cc8-4f27-9eb1-fb1e9c175004.png" Id="R864b3c26135140c0" /></Relationships>
</file>