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ed63d4cf7646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d5677dcb6846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Sosnica-Brzeg,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4265b137f74dd3" /><Relationship Type="http://schemas.openxmlformats.org/officeDocument/2006/relationships/numbering" Target="/word/numbering.xml" Id="R28997049e8f44837" /><Relationship Type="http://schemas.openxmlformats.org/officeDocument/2006/relationships/settings" Target="/word/settings.xml" Id="Recac96a26e474159" /><Relationship Type="http://schemas.openxmlformats.org/officeDocument/2006/relationships/image" Target="/word/media/be6f9b7f-4867-4da2-a7bf-45ded418ee99.png" Id="R65d5677dcb68466d" /></Relationships>
</file>