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b3926c301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716c0e2c4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be19f136242c3" /><Relationship Type="http://schemas.openxmlformats.org/officeDocument/2006/relationships/numbering" Target="/word/numbering.xml" Id="R8257daf218184292" /><Relationship Type="http://schemas.openxmlformats.org/officeDocument/2006/relationships/settings" Target="/word/settings.xml" Id="R5245270aacbf4391" /><Relationship Type="http://schemas.openxmlformats.org/officeDocument/2006/relationships/image" Target="/word/media/c37efac5-4fd4-4eff-b5c4-643cd79077ab.png" Id="R798716c0e2c4466f" /></Relationships>
</file>