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a38534759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5c34aaf33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1c91f3b3c4063" /><Relationship Type="http://schemas.openxmlformats.org/officeDocument/2006/relationships/numbering" Target="/word/numbering.xml" Id="R418453e8e7a54a8b" /><Relationship Type="http://schemas.openxmlformats.org/officeDocument/2006/relationships/settings" Target="/word/settings.xml" Id="R5a4e2a5185ff4caa" /><Relationship Type="http://schemas.openxmlformats.org/officeDocument/2006/relationships/image" Target="/word/media/8809ac78-4aa6-461d-9f7f-96e7bf8a676d.png" Id="Rb865c34aaf334261" /></Relationships>
</file>