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b2f105dc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b8d5deeac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de4d4929c4ea6" /><Relationship Type="http://schemas.openxmlformats.org/officeDocument/2006/relationships/numbering" Target="/word/numbering.xml" Id="R342b9343d9a44638" /><Relationship Type="http://schemas.openxmlformats.org/officeDocument/2006/relationships/settings" Target="/word/settings.xml" Id="Ra7f063c0fade497e" /><Relationship Type="http://schemas.openxmlformats.org/officeDocument/2006/relationships/image" Target="/word/media/d65a4661-067c-4033-bd4d-89adcfedb9de.png" Id="Rf8db8d5deeac499f" /></Relationships>
</file>