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f2f5b55e8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faf97e593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3225bb95c481a" /><Relationship Type="http://schemas.openxmlformats.org/officeDocument/2006/relationships/numbering" Target="/word/numbering.xml" Id="Rd91b1ea24400473f" /><Relationship Type="http://schemas.openxmlformats.org/officeDocument/2006/relationships/settings" Target="/word/settings.xml" Id="R43aa4fe8ed9341ec" /><Relationship Type="http://schemas.openxmlformats.org/officeDocument/2006/relationships/image" Target="/word/media/bef7e6cc-5d41-470c-afb8-b64ed47b1540.png" Id="R66afaf97e593428d" /></Relationships>
</file>