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ee46bb419544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0ab729a5c74a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Srednilan,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5c10ef195f463a" /><Relationship Type="http://schemas.openxmlformats.org/officeDocument/2006/relationships/numbering" Target="/word/numbering.xml" Id="R29ebb797b6004b41" /><Relationship Type="http://schemas.openxmlformats.org/officeDocument/2006/relationships/settings" Target="/word/settings.xml" Id="Ra0b5d9092e6f4a5a" /><Relationship Type="http://schemas.openxmlformats.org/officeDocument/2006/relationships/image" Target="/word/media/e6f27657-1c42-4add-8745-a146ccf5ca8c.png" Id="R640ab729a5c74ae8" /></Relationships>
</file>