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f19aa70fa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faa6446c6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Srodmiescie-Wschod,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89a53a4304298" /><Relationship Type="http://schemas.openxmlformats.org/officeDocument/2006/relationships/numbering" Target="/word/numbering.xml" Id="Rc0e5998cc06e42e4" /><Relationship Type="http://schemas.openxmlformats.org/officeDocument/2006/relationships/settings" Target="/word/settings.xml" Id="Race65267542c48f1" /><Relationship Type="http://schemas.openxmlformats.org/officeDocument/2006/relationships/image" Target="/word/media/c6f61dbe-7e18-4a3a-a03d-842a306d783e.png" Id="R7dcfaa6446c64425" /></Relationships>
</file>