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b3ab72a49d49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f6aa6e9d494a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Stajeczynki,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e4b3aa52fd49dd" /><Relationship Type="http://schemas.openxmlformats.org/officeDocument/2006/relationships/numbering" Target="/word/numbering.xml" Id="R59b35c1fa7934f74" /><Relationship Type="http://schemas.openxmlformats.org/officeDocument/2006/relationships/settings" Target="/word/settings.xml" Id="R6e5b611df85e4090" /><Relationship Type="http://schemas.openxmlformats.org/officeDocument/2006/relationships/image" Target="/word/media/d4ffdba5-2fb6-4901-889a-f724f31566c5.png" Id="Rfef6aa6e9d494a44" /></Relationships>
</file>