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f20e2838bd46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6a98c81e1f48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Stanislawow Lipski,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33e1e9cd3c47fe" /><Relationship Type="http://schemas.openxmlformats.org/officeDocument/2006/relationships/numbering" Target="/word/numbering.xml" Id="R8c9abcaa5d4446df" /><Relationship Type="http://schemas.openxmlformats.org/officeDocument/2006/relationships/settings" Target="/word/settings.xml" Id="R2ab9dade46fe4cf5" /><Relationship Type="http://schemas.openxmlformats.org/officeDocument/2006/relationships/image" Target="/word/media/354607cc-ebf3-46b1-bee1-1603d786f0f3.png" Id="R616a98c81e1f484f" /></Relationships>
</file>