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292fd853b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a92a89f76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493d118af4d8a" /><Relationship Type="http://schemas.openxmlformats.org/officeDocument/2006/relationships/numbering" Target="/word/numbering.xml" Id="R769060eb65b54ac8" /><Relationship Type="http://schemas.openxmlformats.org/officeDocument/2006/relationships/settings" Target="/word/settings.xml" Id="R911a683dcce34231" /><Relationship Type="http://schemas.openxmlformats.org/officeDocument/2006/relationships/image" Target="/word/media/1a69696d-d3ec-436e-a43e-bf171dea899c.png" Id="R959a92a89f764b13" /></Relationships>
</file>