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7b2d46d76b43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b4f3f5f7634d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Stara Obra,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c64cdfe8dc4de3" /><Relationship Type="http://schemas.openxmlformats.org/officeDocument/2006/relationships/numbering" Target="/word/numbering.xml" Id="R83c4f381356349ba" /><Relationship Type="http://schemas.openxmlformats.org/officeDocument/2006/relationships/settings" Target="/word/settings.xml" Id="R54492a6dd1f64251" /><Relationship Type="http://schemas.openxmlformats.org/officeDocument/2006/relationships/image" Target="/word/media/6defae29-5c5d-4bc4-94b7-304bc8f4223c.png" Id="Rb3b4f3f5f7634d1f" /></Relationships>
</file>