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0b52752c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bf9f1826c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Studnica,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88b96c16d4efe" /><Relationship Type="http://schemas.openxmlformats.org/officeDocument/2006/relationships/numbering" Target="/word/numbering.xml" Id="R796294aeef6c4d1e" /><Relationship Type="http://schemas.openxmlformats.org/officeDocument/2006/relationships/settings" Target="/word/settings.xml" Id="R765b12d86f5e4ff9" /><Relationship Type="http://schemas.openxmlformats.org/officeDocument/2006/relationships/image" Target="/word/media/8f547a0a-b059-4c4d-93e6-2c75a7ab53a5.png" Id="R7d7bf9f1826c4c7a" /></Relationships>
</file>