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b62f8e44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d66bd6b32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9881d75784e4a" /><Relationship Type="http://schemas.openxmlformats.org/officeDocument/2006/relationships/numbering" Target="/word/numbering.xml" Id="Rf5cefdfbe59243c3" /><Relationship Type="http://schemas.openxmlformats.org/officeDocument/2006/relationships/settings" Target="/word/settings.xml" Id="Rfca12de8cde54876" /><Relationship Type="http://schemas.openxmlformats.org/officeDocument/2006/relationships/image" Target="/word/media/6bba4cea-044e-478d-a38e-a5ba5da1b834.png" Id="R7bfd66bd6b324ac4" /></Relationships>
</file>