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7f3bc330b046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1b8d842f7642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Stare Holowczyce,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6c7da446ad4d56" /><Relationship Type="http://schemas.openxmlformats.org/officeDocument/2006/relationships/numbering" Target="/word/numbering.xml" Id="Rb3a79a3f1d8b4bee" /><Relationship Type="http://schemas.openxmlformats.org/officeDocument/2006/relationships/settings" Target="/word/settings.xml" Id="R568a60618c924ebe" /><Relationship Type="http://schemas.openxmlformats.org/officeDocument/2006/relationships/image" Target="/word/media/265d4d8c-1b4c-4dae-a240-f26f96805fff.png" Id="R9d1b8d842f764285" /></Relationships>
</file>