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0a85df759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49b8f223b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Juchy,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bde87ee7541fc" /><Relationship Type="http://schemas.openxmlformats.org/officeDocument/2006/relationships/numbering" Target="/word/numbering.xml" Id="R17fc2ac3bac74adc" /><Relationship Type="http://schemas.openxmlformats.org/officeDocument/2006/relationships/settings" Target="/word/settings.xml" Id="R555a197bf90c4eb0" /><Relationship Type="http://schemas.openxmlformats.org/officeDocument/2006/relationships/image" Target="/word/media/cdd6b207-fe07-4e4b-979b-916ad92c5e1c.png" Id="R3a549b8f223b4182" /></Relationships>
</file>