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67cf27dc2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e23a464e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Kielbonki,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03e9739ca401c" /><Relationship Type="http://schemas.openxmlformats.org/officeDocument/2006/relationships/numbering" Target="/word/numbering.xml" Id="Rce540685dd1a4909" /><Relationship Type="http://schemas.openxmlformats.org/officeDocument/2006/relationships/settings" Target="/word/settings.xml" Id="Rb198282b4c164e70" /><Relationship Type="http://schemas.openxmlformats.org/officeDocument/2006/relationships/image" Target="/word/media/00d53adf-43df-4126-b4ed-3d06c5900303.png" Id="R65fde23a464e417b" /></Relationships>
</file>