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ae32aff6a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26f591c08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174f5076a445d" /><Relationship Type="http://schemas.openxmlformats.org/officeDocument/2006/relationships/numbering" Target="/word/numbering.xml" Id="R5941def873cb4a74" /><Relationship Type="http://schemas.openxmlformats.org/officeDocument/2006/relationships/settings" Target="/word/settings.xml" Id="R3960dbee119c4fef" /><Relationship Type="http://schemas.openxmlformats.org/officeDocument/2006/relationships/image" Target="/word/media/b0dc3f83-52f6-450c-98ed-1a9f05b4b724.png" Id="R3ef26f591c08481b" /></Relationships>
</file>