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2aa015728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de546e603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Staroniwa,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2429533784f6a" /><Relationship Type="http://schemas.openxmlformats.org/officeDocument/2006/relationships/numbering" Target="/word/numbering.xml" Id="R751620a514994c95" /><Relationship Type="http://schemas.openxmlformats.org/officeDocument/2006/relationships/settings" Target="/word/settings.xml" Id="R53abbe9ce0584fd1" /><Relationship Type="http://schemas.openxmlformats.org/officeDocument/2006/relationships/image" Target="/word/media/7b9d4bf9-9f16-4261-bd36-27cad0714e70.png" Id="Rc40de546e6034f12" /></Relationships>
</file>