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2e59451d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1ffeb049a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269133c7948d6" /><Relationship Type="http://schemas.openxmlformats.org/officeDocument/2006/relationships/numbering" Target="/word/numbering.xml" Id="Rafc40d86752d4a0e" /><Relationship Type="http://schemas.openxmlformats.org/officeDocument/2006/relationships/settings" Target="/word/settings.xml" Id="R711c0a4b4e544995" /><Relationship Type="http://schemas.openxmlformats.org/officeDocument/2006/relationships/image" Target="/word/media/155eaca6-aa7c-4270-878e-25e4e98658d5.png" Id="R9161ffeb049a45d0" /></Relationships>
</file>