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274cac983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48aa78de2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d8f20e46741eb" /><Relationship Type="http://schemas.openxmlformats.org/officeDocument/2006/relationships/numbering" Target="/word/numbering.xml" Id="Rc8f898240ecd4526" /><Relationship Type="http://schemas.openxmlformats.org/officeDocument/2006/relationships/settings" Target="/word/settings.xml" Id="R4986dc683cdc407c" /><Relationship Type="http://schemas.openxmlformats.org/officeDocument/2006/relationships/image" Target="/word/media/ca67484c-8d7c-4098-ab70-997a73263b96.png" Id="R86848aa78de24ec7" /></Relationships>
</file>