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65f95a15c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28cad4905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Dworek,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66702fc384a11" /><Relationship Type="http://schemas.openxmlformats.org/officeDocument/2006/relationships/numbering" Target="/word/numbering.xml" Id="R59bd015f18c04b8d" /><Relationship Type="http://schemas.openxmlformats.org/officeDocument/2006/relationships/settings" Target="/word/settings.xml" Id="Rc8ada831e8cd4832" /><Relationship Type="http://schemas.openxmlformats.org/officeDocument/2006/relationships/image" Target="/word/media/38dc31fa-3caa-483b-ab0f-672975468430.png" Id="Rc9928cad49054104" /></Relationships>
</file>