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39ce7fb2c47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1cea5ee7934a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Gielad,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e809f7a1e4f6f" /><Relationship Type="http://schemas.openxmlformats.org/officeDocument/2006/relationships/numbering" Target="/word/numbering.xml" Id="Reb76858015004d01" /><Relationship Type="http://schemas.openxmlformats.org/officeDocument/2006/relationships/settings" Target="/word/settings.xml" Id="R4a2335b789de45cc" /><Relationship Type="http://schemas.openxmlformats.org/officeDocument/2006/relationships/image" Target="/word/media/07eee649-a809-4e36-8689-6f7746907159.png" Id="R781cea5ee7934a1d" /></Relationships>
</file>