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2f3e3f1ac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2562d84a3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Gieraltow,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5c4750cea4900" /><Relationship Type="http://schemas.openxmlformats.org/officeDocument/2006/relationships/numbering" Target="/word/numbering.xml" Id="Rb81b0b1074b74c20" /><Relationship Type="http://schemas.openxmlformats.org/officeDocument/2006/relationships/settings" Target="/word/settings.xml" Id="R913ad2c39e244653" /><Relationship Type="http://schemas.openxmlformats.org/officeDocument/2006/relationships/image" Target="/word/media/398417fd-6d0f-4855-8e2e-8e84d8b32d0c.png" Id="R2952562d84a341a1" /></Relationships>
</file>