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ac75f9088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315334868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Korczyn,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6410beba34df7" /><Relationship Type="http://schemas.openxmlformats.org/officeDocument/2006/relationships/numbering" Target="/word/numbering.xml" Id="R957172b325d847ac" /><Relationship Type="http://schemas.openxmlformats.org/officeDocument/2006/relationships/settings" Target="/word/settings.xml" Id="R16658660390b4c2e" /><Relationship Type="http://schemas.openxmlformats.org/officeDocument/2006/relationships/image" Target="/word/media/f9529dc8-3626-43ad-b466-08633e3f1ba2.png" Id="Rb79315334868404d" /></Relationships>
</file>