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b88d3fdf6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66f504320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Popielow,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ab92340e94a8b" /><Relationship Type="http://schemas.openxmlformats.org/officeDocument/2006/relationships/numbering" Target="/word/numbering.xml" Id="R5893c8fc298343b7" /><Relationship Type="http://schemas.openxmlformats.org/officeDocument/2006/relationships/settings" Target="/word/settings.xml" Id="Rb4c2fc1d464d4ec3" /><Relationship Type="http://schemas.openxmlformats.org/officeDocument/2006/relationships/image" Target="/word/media/fe1d28a4-3a73-4711-ad48-03ee6c582d80.png" Id="R73c66f5043204fa2" /></Relationships>
</file>