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463f32bb6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3f7d4c7de2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Rachow,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ad1f1e4754895" /><Relationship Type="http://schemas.openxmlformats.org/officeDocument/2006/relationships/numbering" Target="/word/numbering.xml" Id="Rc700c0b467eb4e49" /><Relationship Type="http://schemas.openxmlformats.org/officeDocument/2006/relationships/settings" Target="/word/settings.xml" Id="R52c54b1d7acc4d23" /><Relationship Type="http://schemas.openxmlformats.org/officeDocument/2006/relationships/image" Target="/word/media/3ddaaefa-7124-4036-9588-c6cd858926f6.png" Id="R2d3f7d4c7de24394" /></Relationships>
</file>