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83eecb26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b13c980d2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Stawinoga,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c9e5ac5024a8c" /><Relationship Type="http://schemas.openxmlformats.org/officeDocument/2006/relationships/numbering" Target="/word/numbering.xml" Id="Rd054f02cb50f4ccd" /><Relationship Type="http://schemas.openxmlformats.org/officeDocument/2006/relationships/settings" Target="/word/settings.xml" Id="R25090e8d277c40cd" /><Relationship Type="http://schemas.openxmlformats.org/officeDocument/2006/relationships/image" Target="/word/media/ab4376fb-0e49-49a7-8198-f7a1b60d751f.png" Id="Rbafb13c980d24b59" /></Relationships>
</file>