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4ad498adae4f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b4a08209e441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Stawiszcze,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f54c64800547b8" /><Relationship Type="http://schemas.openxmlformats.org/officeDocument/2006/relationships/numbering" Target="/word/numbering.xml" Id="R33b4e8274db34aeb" /><Relationship Type="http://schemas.openxmlformats.org/officeDocument/2006/relationships/settings" Target="/word/settings.xml" Id="R80c3d21b482b4805" /><Relationship Type="http://schemas.openxmlformats.org/officeDocument/2006/relationships/image" Target="/word/media/6970bc63-1899-47aa-b9f9-f2c08617e2dd.png" Id="R69b4a08209e441e0" /></Relationships>
</file>