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961f6db76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a61ebc1f3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7ac7e8ec64eef" /><Relationship Type="http://schemas.openxmlformats.org/officeDocument/2006/relationships/numbering" Target="/word/numbering.xml" Id="Rbaabccd0ad994486" /><Relationship Type="http://schemas.openxmlformats.org/officeDocument/2006/relationships/settings" Target="/word/settings.xml" Id="R56645f2571b047c2" /><Relationship Type="http://schemas.openxmlformats.org/officeDocument/2006/relationships/image" Target="/word/media/969f574f-5c0b-430d-ac58-d10fd215f994.png" Id="R861a61ebc1f34239" /></Relationships>
</file>