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e902c05df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be078177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adabe34a4598" /><Relationship Type="http://schemas.openxmlformats.org/officeDocument/2006/relationships/numbering" Target="/word/numbering.xml" Id="R9121295bdaf24912" /><Relationship Type="http://schemas.openxmlformats.org/officeDocument/2006/relationships/settings" Target="/word/settings.xml" Id="R8c9e8afaacbd49ac" /><Relationship Type="http://schemas.openxmlformats.org/officeDocument/2006/relationships/image" Target="/word/media/4680aad0-8231-47bf-a2cb-f5a4eb4a4eef.png" Id="R04e2be0781774336" /></Relationships>
</file>