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f333de628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f2a93179a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c41ef27144db0" /><Relationship Type="http://schemas.openxmlformats.org/officeDocument/2006/relationships/numbering" Target="/word/numbering.xml" Id="Rd430d19d98364af3" /><Relationship Type="http://schemas.openxmlformats.org/officeDocument/2006/relationships/settings" Target="/word/settings.xml" Id="Rda9bc3fa6e1f4df4" /><Relationship Type="http://schemas.openxmlformats.org/officeDocument/2006/relationships/image" Target="/word/media/4b4462c9-bb0c-4ef7-a0bf-dc702a7f287a.png" Id="R1ebf2a93179a4170" /></Relationships>
</file>