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bc4f7689314d9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2b40d589ba94e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Stoszowice,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67d2ecbfa1b4794" /><Relationship Type="http://schemas.openxmlformats.org/officeDocument/2006/relationships/numbering" Target="/word/numbering.xml" Id="Ree8a7a14e0ae4637" /><Relationship Type="http://schemas.openxmlformats.org/officeDocument/2006/relationships/settings" Target="/word/settings.xml" Id="Raad4a5aeaaa548d7" /><Relationship Type="http://schemas.openxmlformats.org/officeDocument/2006/relationships/image" Target="/word/media/d9c6d396-8cb5-4c49-8388-21f0e772fcad.png" Id="Rf2b40d589ba94e3c" /></Relationships>
</file>