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d3a46b461d45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61d6f6f8d445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Straduny,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1b148f0d004ae6" /><Relationship Type="http://schemas.openxmlformats.org/officeDocument/2006/relationships/numbering" Target="/word/numbering.xml" Id="Rf9f2e48f35a54e2d" /><Relationship Type="http://schemas.openxmlformats.org/officeDocument/2006/relationships/settings" Target="/word/settings.xml" Id="R7d71527c5940424a" /><Relationship Type="http://schemas.openxmlformats.org/officeDocument/2006/relationships/image" Target="/word/media/4b7d20b2-2983-4f15-ac6b-756c7e94cf92.png" Id="Rc761d6f6f8d44595" /></Relationships>
</file>