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458c4b59794d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62d23fde1a43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Strupin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145d8690804bce" /><Relationship Type="http://schemas.openxmlformats.org/officeDocument/2006/relationships/numbering" Target="/word/numbering.xml" Id="R65c66ba712194421" /><Relationship Type="http://schemas.openxmlformats.org/officeDocument/2006/relationships/settings" Target="/word/settings.xml" Id="R483f04106eae45f0" /><Relationship Type="http://schemas.openxmlformats.org/officeDocument/2006/relationships/image" Target="/word/media/9c2fcc9c-3cf9-4e07-809a-75d1d555fd0f.png" Id="R2162d23fde1a43cb" /></Relationships>
</file>