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90c79a374d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c758e50cc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Strzemieczne Wiosny,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39c3e16c34416" /><Relationship Type="http://schemas.openxmlformats.org/officeDocument/2006/relationships/numbering" Target="/word/numbering.xml" Id="R215e567cc68545f0" /><Relationship Type="http://schemas.openxmlformats.org/officeDocument/2006/relationships/settings" Target="/word/settings.xml" Id="Rc0e73d193f364e5e" /><Relationship Type="http://schemas.openxmlformats.org/officeDocument/2006/relationships/image" Target="/word/media/b137af42-6103-448e-a52b-f055ddee3e73.png" Id="R0e3c758e50cc483e" /></Relationships>
</file>