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e77afd984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c6c7e5c39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c096ac6e84476" /><Relationship Type="http://schemas.openxmlformats.org/officeDocument/2006/relationships/numbering" Target="/word/numbering.xml" Id="R773aeb9e96ed48ff" /><Relationship Type="http://schemas.openxmlformats.org/officeDocument/2006/relationships/settings" Target="/word/settings.xml" Id="R7e8b04bedbd04704" /><Relationship Type="http://schemas.openxmlformats.org/officeDocument/2006/relationships/image" Target="/word/media/f40fddc8-a1ec-47d4-9b8e-42ce5e81d2db.png" Id="Re34c6c7e5c394a92" /></Relationships>
</file>