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0ca58de0114f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d1ceba97ce4c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Stupniki,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3fecaf32ab43d6" /><Relationship Type="http://schemas.openxmlformats.org/officeDocument/2006/relationships/numbering" Target="/word/numbering.xml" Id="Rb277104bfaea4930" /><Relationship Type="http://schemas.openxmlformats.org/officeDocument/2006/relationships/settings" Target="/word/settings.xml" Id="R57e006ef53234b26" /><Relationship Type="http://schemas.openxmlformats.org/officeDocument/2006/relationships/image" Target="/word/media/b71afb63-7aee-42a4-8997-b1d6d9be0325.png" Id="Rdad1ceba97ce4cde" /></Relationships>
</file>