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0e132c7ee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50dea3ff4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b254da22c4e40" /><Relationship Type="http://schemas.openxmlformats.org/officeDocument/2006/relationships/numbering" Target="/word/numbering.xml" Id="Rf272c85082874d5a" /><Relationship Type="http://schemas.openxmlformats.org/officeDocument/2006/relationships/settings" Target="/word/settings.xml" Id="Raabbb61b968c4cd7" /><Relationship Type="http://schemas.openxmlformats.org/officeDocument/2006/relationships/image" Target="/word/media/2cc9cd82-1b45-44c2-b88a-8a8c07e1a333.png" Id="Rc9f50dea3ff44b75" /></Relationships>
</file>