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2676a8278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8a0e804cb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5d775b1ec4cf3" /><Relationship Type="http://schemas.openxmlformats.org/officeDocument/2006/relationships/numbering" Target="/word/numbering.xml" Id="R0edbf7894a9c41ba" /><Relationship Type="http://schemas.openxmlformats.org/officeDocument/2006/relationships/settings" Target="/word/settings.xml" Id="R5afdcdff8f56407f" /><Relationship Type="http://schemas.openxmlformats.org/officeDocument/2006/relationships/image" Target="/word/media/7f25d9f5-1f17-480d-8724-806a8f83a725.png" Id="Raa28a0e804cb4915" /></Relationships>
</file>