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48796fa282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951556f05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Suchy Bor,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4b748533a64e5f" /><Relationship Type="http://schemas.openxmlformats.org/officeDocument/2006/relationships/numbering" Target="/word/numbering.xml" Id="Rc37570bd11b34797" /><Relationship Type="http://schemas.openxmlformats.org/officeDocument/2006/relationships/settings" Target="/word/settings.xml" Id="Rd3474beaefe6469b" /><Relationship Type="http://schemas.openxmlformats.org/officeDocument/2006/relationships/image" Target="/word/media/cf6f7dfe-098f-4a47-8678-f3f59912a634.png" Id="Rf62951556f0544a8" /></Relationships>
</file>