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574fefa80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a59f8648e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Suchy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8fa5e6b94440b" /><Relationship Type="http://schemas.openxmlformats.org/officeDocument/2006/relationships/numbering" Target="/word/numbering.xml" Id="R5004792ef25d4908" /><Relationship Type="http://schemas.openxmlformats.org/officeDocument/2006/relationships/settings" Target="/word/settings.xml" Id="R324671e7d2374911" /><Relationship Type="http://schemas.openxmlformats.org/officeDocument/2006/relationships/image" Target="/word/media/df2a5137-60c9-450b-a3c8-a490f25c340b.png" Id="R5b6a59f8648e4e6c" /></Relationships>
</file>