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a1112e63c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2c4522b0b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bc667045b4e3a" /><Relationship Type="http://schemas.openxmlformats.org/officeDocument/2006/relationships/numbering" Target="/word/numbering.xml" Id="R30d5a087e4f3405a" /><Relationship Type="http://schemas.openxmlformats.org/officeDocument/2006/relationships/settings" Target="/word/settings.xml" Id="Ra929a8e7b5274729" /><Relationship Type="http://schemas.openxmlformats.org/officeDocument/2006/relationships/image" Target="/word/media/7d193a4b-b369-4725-8c9e-929d3a12b9a3.png" Id="R6552c4522b0b429e" /></Relationships>
</file>