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be4be1dea44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15386a32d4e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579a29ae74797" /><Relationship Type="http://schemas.openxmlformats.org/officeDocument/2006/relationships/numbering" Target="/word/numbering.xml" Id="R417a2888571d436d" /><Relationship Type="http://schemas.openxmlformats.org/officeDocument/2006/relationships/settings" Target="/word/settings.xml" Id="R0f4c144493d54089" /><Relationship Type="http://schemas.openxmlformats.org/officeDocument/2006/relationships/image" Target="/word/media/6fce3411-86d7-49e4-aebc-f072f7592ec9.png" Id="R7eb15386a32d4efd" /></Relationships>
</file>