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75ebba47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4d58166e4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ed09aa61a498d" /><Relationship Type="http://schemas.openxmlformats.org/officeDocument/2006/relationships/numbering" Target="/word/numbering.xml" Id="R5403509b3a3a4b09" /><Relationship Type="http://schemas.openxmlformats.org/officeDocument/2006/relationships/settings" Target="/word/settings.xml" Id="R9eda5fa627924262" /><Relationship Type="http://schemas.openxmlformats.org/officeDocument/2006/relationships/image" Target="/word/media/828efca8-2d59-47ea-8b11-c7f4dee63213.png" Id="R0b34d58166e4443f" /></Relationships>
</file>