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6d2e2886a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2f56bcd6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dfb0c562943b1" /><Relationship Type="http://schemas.openxmlformats.org/officeDocument/2006/relationships/numbering" Target="/word/numbering.xml" Id="Rfaa551d732d84bdc" /><Relationship Type="http://schemas.openxmlformats.org/officeDocument/2006/relationships/settings" Target="/word/settings.xml" Id="Rfae3c4ad53554947" /><Relationship Type="http://schemas.openxmlformats.org/officeDocument/2006/relationships/image" Target="/word/media/7eae1e3d-216a-4c0b-bbb8-9af2e6397d1c.png" Id="R59a2f56bcd614877" /></Relationships>
</file>