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b2e8cc958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b4787acc5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be17069a14ab4" /><Relationship Type="http://schemas.openxmlformats.org/officeDocument/2006/relationships/numbering" Target="/word/numbering.xml" Id="R0ce2d2da2e4c4a5e" /><Relationship Type="http://schemas.openxmlformats.org/officeDocument/2006/relationships/settings" Target="/word/settings.xml" Id="R0c556ba50bae4f7f" /><Relationship Type="http://schemas.openxmlformats.org/officeDocument/2006/relationships/image" Target="/word/media/2f903283-5fe6-4574-b7a6-b73f9eb62c47.png" Id="Ra43b4787acc54514" /></Relationships>
</file>