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270eca628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bf4a4c04d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bdd25f53345a3" /><Relationship Type="http://schemas.openxmlformats.org/officeDocument/2006/relationships/numbering" Target="/word/numbering.xml" Id="Rc57baf51a27441e5" /><Relationship Type="http://schemas.openxmlformats.org/officeDocument/2006/relationships/settings" Target="/word/settings.xml" Id="Ra5f4ef9f3c3445cb" /><Relationship Type="http://schemas.openxmlformats.org/officeDocument/2006/relationships/image" Target="/word/media/bddf49ec-3306-4674-a0b2-c4f5d5a08f03.png" Id="R9a9bf4a4c04d439d" /></Relationships>
</file>