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11a330c6d549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ec2e3aa4c24b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3514424b7f4829" /><Relationship Type="http://schemas.openxmlformats.org/officeDocument/2006/relationships/numbering" Target="/word/numbering.xml" Id="R84c6a710368c4a62" /><Relationship Type="http://schemas.openxmlformats.org/officeDocument/2006/relationships/settings" Target="/word/settings.xml" Id="Rb8fa9cae22344b24" /><Relationship Type="http://schemas.openxmlformats.org/officeDocument/2006/relationships/image" Target="/word/media/1124f6ff-bef6-4f89-88c2-6c5dd94f2072.png" Id="R6aec2e3aa4c24b05" /></Relationships>
</file>